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58E" w:rsidRPr="00E64514" w:rsidRDefault="00563CA8" w:rsidP="002135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14">
        <w:rPr>
          <w:rFonts w:ascii="Times New Roman" w:hAnsi="Times New Roman" w:cs="Times New Roman"/>
          <w:b/>
          <w:sz w:val="26"/>
          <w:szCs w:val="26"/>
        </w:rPr>
        <w:t xml:space="preserve">ПРОГРАММА </w:t>
      </w:r>
    </w:p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14">
        <w:rPr>
          <w:rFonts w:ascii="Times New Roman" w:hAnsi="Times New Roman" w:cs="Times New Roman"/>
          <w:b/>
          <w:sz w:val="26"/>
          <w:szCs w:val="26"/>
        </w:rPr>
        <w:t>межрегионального чемпионата</w:t>
      </w:r>
    </w:p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14">
        <w:rPr>
          <w:rFonts w:ascii="Times New Roman" w:hAnsi="Times New Roman" w:cs="Times New Roman"/>
          <w:b/>
          <w:sz w:val="26"/>
          <w:szCs w:val="26"/>
        </w:rPr>
        <w:t>по профессиональному мастерству</w:t>
      </w:r>
    </w:p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14">
        <w:rPr>
          <w:rFonts w:ascii="Times New Roman" w:hAnsi="Times New Roman" w:cs="Times New Roman"/>
          <w:b/>
          <w:sz w:val="26"/>
          <w:szCs w:val="26"/>
        </w:rPr>
        <w:t>«Молодые профессионалы»</w:t>
      </w:r>
    </w:p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14">
        <w:rPr>
          <w:rFonts w:ascii="Times New Roman" w:hAnsi="Times New Roman" w:cs="Times New Roman"/>
          <w:b/>
          <w:sz w:val="26"/>
          <w:szCs w:val="26"/>
        </w:rPr>
        <w:t>26 ноября 2024 года</w:t>
      </w:r>
    </w:p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4514">
        <w:rPr>
          <w:rFonts w:ascii="Times New Roman" w:hAnsi="Times New Roman" w:cs="Times New Roman"/>
          <w:sz w:val="26"/>
          <w:szCs w:val="26"/>
        </w:rPr>
        <w:t xml:space="preserve">МБУДО "Детский оздоровительно-образовательный (профильный) центр "Батыр" Кукморского муниципального района РТ </w:t>
      </w: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4514">
        <w:rPr>
          <w:rFonts w:ascii="Times New Roman" w:hAnsi="Times New Roman" w:cs="Times New Roman"/>
          <w:sz w:val="26"/>
          <w:szCs w:val="26"/>
        </w:rPr>
        <w:t xml:space="preserve">(422100, Республика Татарстан,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Кукморский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 xml:space="preserve"> район, </w:t>
      </w:r>
    </w:p>
    <w:p w:rsidR="0021358E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4514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Манзарас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Чишмале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>, д.1Б)</w:t>
      </w: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21358E" w:rsidRPr="00E64514" w:rsidTr="0021358E">
        <w:tc>
          <w:tcPr>
            <w:tcW w:w="1980" w:type="dxa"/>
          </w:tcPr>
          <w:p w:rsidR="0021358E" w:rsidRPr="00E64514" w:rsidRDefault="00F11FAB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  <w:r w:rsidR="00FD095C" w:rsidRPr="00E64514">
              <w:rPr>
                <w:rFonts w:ascii="Times New Roman" w:hAnsi="Times New Roman" w:cs="Times New Roman"/>
                <w:sz w:val="26"/>
                <w:szCs w:val="26"/>
              </w:rPr>
              <w:t>0-11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371" w:type="dxa"/>
          </w:tcPr>
          <w:p w:rsidR="0021358E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Чемпионата по компетенциям:</w:t>
            </w:r>
          </w:p>
          <w:p w:rsidR="005C7B41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«Технологии моды»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6+</w:t>
            </w:r>
          </w:p>
          <w:p w:rsidR="005C7B41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«Валяльное дело»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6+</w:t>
            </w:r>
          </w:p>
          <w:p w:rsidR="005C7B41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«Мультимедийная журналистика»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6+</w:t>
            </w: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C7B41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«Поварское дело»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6+</w:t>
            </w:r>
          </w:p>
          <w:p w:rsidR="0021358E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«Гончарное дело» 6+</w:t>
            </w:r>
          </w:p>
        </w:tc>
      </w:tr>
      <w:tr w:rsidR="0021358E" w:rsidRPr="00E64514" w:rsidTr="0021358E">
        <w:tc>
          <w:tcPr>
            <w:tcW w:w="1980" w:type="dxa"/>
          </w:tcPr>
          <w:p w:rsidR="0021358E" w:rsidRPr="00E64514" w:rsidRDefault="00FD095C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11.00-11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7371" w:type="dxa"/>
          </w:tcPr>
          <w:p w:rsidR="0021358E" w:rsidRPr="00E64514" w:rsidRDefault="00744F54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инструктаж участников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охране труда и 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технике безопасности</w:t>
            </w:r>
          </w:p>
        </w:tc>
      </w:tr>
      <w:tr w:rsidR="0021358E" w:rsidRPr="00E64514" w:rsidTr="0021358E">
        <w:tc>
          <w:tcPr>
            <w:tcW w:w="1980" w:type="dxa"/>
          </w:tcPr>
          <w:p w:rsidR="0021358E" w:rsidRPr="00E64514" w:rsidRDefault="00FD095C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11.30 – 12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371" w:type="dxa"/>
          </w:tcPr>
          <w:p w:rsidR="0021358E" w:rsidRPr="00E64514" w:rsidRDefault="00744F54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открытия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Чемпионата</w:t>
            </w:r>
          </w:p>
        </w:tc>
      </w:tr>
      <w:tr w:rsidR="0021358E" w:rsidRPr="00E64514" w:rsidTr="0021358E">
        <w:tc>
          <w:tcPr>
            <w:tcW w:w="1980" w:type="dxa"/>
          </w:tcPr>
          <w:p w:rsidR="0021358E" w:rsidRPr="00E64514" w:rsidRDefault="00FD095C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12.00 – 13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7371" w:type="dxa"/>
          </w:tcPr>
          <w:p w:rsidR="0021358E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работа в компетенциях</w:t>
            </w:r>
            <w:r w:rsidR="00563CA8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Чемпионата</w:t>
            </w:r>
          </w:p>
        </w:tc>
      </w:tr>
      <w:tr w:rsidR="0021358E" w:rsidRPr="00E64514" w:rsidTr="0021358E">
        <w:tc>
          <w:tcPr>
            <w:tcW w:w="1980" w:type="dxa"/>
          </w:tcPr>
          <w:p w:rsidR="0021358E" w:rsidRPr="00E64514" w:rsidRDefault="00FD095C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13.30 – 14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371" w:type="dxa"/>
          </w:tcPr>
          <w:p w:rsidR="0021358E" w:rsidRPr="00E64514" w:rsidRDefault="00882EB8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Чемпионата, формирование итоговых протоколов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совещание экспертов</w:t>
            </w:r>
            <w:bookmarkStart w:id="0" w:name="_GoBack"/>
            <w:bookmarkEnd w:id="0"/>
          </w:p>
        </w:tc>
      </w:tr>
      <w:tr w:rsidR="0021358E" w:rsidRPr="00E64514" w:rsidTr="0021358E">
        <w:tc>
          <w:tcPr>
            <w:tcW w:w="1980" w:type="dxa"/>
          </w:tcPr>
          <w:p w:rsidR="0021358E" w:rsidRPr="00E64514" w:rsidRDefault="00FD095C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1358E" w:rsidRPr="00E6451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371" w:type="dxa"/>
          </w:tcPr>
          <w:p w:rsidR="0021358E" w:rsidRPr="00E64514" w:rsidRDefault="0021358E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отъезд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участников Чемпионата</w:t>
            </w:r>
          </w:p>
        </w:tc>
      </w:tr>
    </w:tbl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4514">
        <w:rPr>
          <w:rFonts w:ascii="Times New Roman" w:hAnsi="Times New Roman" w:cs="Times New Roman"/>
          <w:sz w:val="26"/>
          <w:szCs w:val="26"/>
        </w:rPr>
        <w:t xml:space="preserve">МБОУ «Средняя общеобразовательная школа им.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С.А.Ахтямова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с.Манзарас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 xml:space="preserve">» Кукморского муниципального района Республики Татарстан </w:t>
      </w: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4514">
        <w:rPr>
          <w:rFonts w:ascii="Times New Roman" w:hAnsi="Times New Roman" w:cs="Times New Roman"/>
          <w:sz w:val="26"/>
          <w:szCs w:val="26"/>
        </w:rPr>
        <w:t xml:space="preserve"> (422110, Республика Тат</w:t>
      </w:r>
      <w:r w:rsidR="00011042" w:rsidRPr="00E64514">
        <w:rPr>
          <w:rFonts w:ascii="Times New Roman" w:hAnsi="Times New Roman" w:cs="Times New Roman"/>
          <w:sz w:val="26"/>
          <w:szCs w:val="26"/>
        </w:rPr>
        <w:t>а</w:t>
      </w:r>
      <w:r w:rsidRPr="00E64514">
        <w:rPr>
          <w:rFonts w:ascii="Times New Roman" w:hAnsi="Times New Roman" w:cs="Times New Roman"/>
          <w:sz w:val="26"/>
          <w:szCs w:val="26"/>
        </w:rPr>
        <w:t xml:space="preserve">рстан, </w:t>
      </w:r>
      <w:proofErr w:type="spellStart"/>
      <w:r w:rsidRPr="00E64514">
        <w:rPr>
          <w:rFonts w:ascii="Times New Roman" w:hAnsi="Times New Roman" w:cs="Times New Roman"/>
          <w:sz w:val="26"/>
          <w:szCs w:val="26"/>
        </w:rPr>
        <w:t>Кукморский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 xml:space="preserve"> район, </w:t>
      </w:r>
    </w:p>
    <w:p w:rsidR="0021358E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64514">
        <w:rPr>
          <w:rFonts w:ascii="Times New Roman" w:hAnsi="Times New Roman" w:cs="Times New Roman"/>
          <w:sz w:val="26"/>
          <w:szCs w:val="26"/>
        </w:rPr>
        <w:t>с.Манзарас</w:t>
      </w:r>
      <w:proofErr w:type="spellEnd"/>
      <w:r w:rsidRPr="00E64514">
        <w:rPr>
          <w:rFonts w:ascii="Times New Roman" w:hAnsi="Times New Roman" w:cs="Times New Roman"/>
          <w:sz w:val="26"/>
          <w:szCs w:val="26"/>
        </w:rPr>
        <w:t>, ул. Молодежная д</w:t>
      </w:r>
      <w:r w:rsidR="00011042" w:rsidRPr="00E64514">
        <w:rPr>
          <w:rFonts w:ascii="Times New Roman" w:hAnsi="Times New Roman" w:cs="Times New Roman"/>
          <w:sz w:val="26"/>
          <w:szCs w:val="26"/>
        </w:rPr>
        <w:t>.</w:t>
      </w:r>
      <w:r w:rsidRPr="00E64514">
        <w:rPr>
          <w:rFonts w:ascii="Times New Roman" w:hAnsi="Times New Roman" w:cs="Times New Roman"/>
          <w:sz w:val="26"/>
          <w:szCs w:val="26"/>
        </w:rPr>
        <w:t>34)</w:t>
      </w:r>
    </w:p>
    <w:p w:rsidR="00563CA8" w:rsidRPr="00E64514" w:rsidRDefault="00563CA8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5C7B41" w:rsidRPr="00E64514" w:rsidTr="005C7B41">
        <w:tc>
          <w:tcPr>
            <w:tcW w:w="1980" w:type="dxa"/>
          </w:tcPr>
          <w:p w:rsidR="005C7B41" w:rsidRPr="00E64514" w:rsidRDefault="00F10553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  <w:r w:rsidR="007E3775" w:rsidRPr="00E64514">
              <w:rPr>
                <w:rFonts w:ascii="Times New Roman" w:hAnsi="Times New Roman" w:cs="Times New Roman"/>
                <w:sz w:val="26"/>
                <w:szCs w:val="26"/>
              </w:rPr>
              <w:t>0-11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371" w:type="dxa"/>
          </w:tcPr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Чемпионата по компетенциям: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«Технологии моды» 10+ (каб.100)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«Технологии моды» 14+ (каб.101)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«Поварское дело» 10+, 14+ (столовая)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«Валяльное дело» 10+ (каб.209)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«Инженерный дизайн» 14+ (каб.206)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«Сетевое и системное администрирование» 14+ (каб.205)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«Мультимедийная журналистика» 10+ (каб.207)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«Мультимедийная журналистика» 14+ (каб.208)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«Плотницкое дело» 10+, 14+ (каб.103)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«Лабораторный химический анализ» 14+ (каб.311,312)</w:t>
            </w:r>
          </w:p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«Лабораторный химический анализ» 16+ (каб.313)</w:t>
            </w:r>
          </w:p>
        </w:tc>
      </w:tr>
      <w:tr w:rsidR="005C7B41" w:rsidRPr="00E64514" w:rsidTr="005C7B41">
        <w:tc>
          <w:tcPr>
            <w:tcW w:w="1980" w:type="dxa"/>
          </w:tcPr>
          <w:p w:rsidR="005C7B41" w:rsidRPr="00E64514" w:rsidRDefault="007E3775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11.00-11.3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71" w:type="dxa"/>
          </w:tcPr>
          <w:p w:rsidR="005C7B41" w:rsidRPr="00E64514" w:rsidRDefault="00744F54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</w:t>
            </w: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частников по охране труда и технике безопасности</w:t>
            </w:r>
          </w:p>
        </w:tc>
      </w:tr>
      <w:tr w:rsidR="005C7B41" w:rsidRPr="00E64514" w:rsidTr="005C7B41">
        <w:tc>
          <w:tcPr>
            <w:tcW w:w="1980" w:type="dxa"/>
          </w:tcPr>
          <w:p w:rsidR="005C7B41" w:rsidRPr="00E64514" w:rsidRDefault="007E3775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11.30-13.3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71" w:type="dxa"/>
          </w:tcPr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работа в компетенциях</w:t>
            </w:r>
            <w:r w:rsidR="00563CA8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Чемпионата</w:t>
            </w:r>
          </w:p>
        </w:tc>
      </w:tr>
      <w:tr w:rsidR="00F10553" w:rsidRPr="00E64514" w:rsidTr="005C7B41">
        <w:tc>
          <w:tcPr>
            <w:tcW w:w="1980" w:type="dxa"/>
          </w:tcPr>
          <w:p w:rsidR="00F10553" w:rsidRPr="00E64514" w:rsidRDefault="00F10553" w:rsidP="00F105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13.30 – 14.00</w:t>
            </w:r>
          </w:p>
        </w:tc>
        <w:tc>
          <w:tcPr>
            <w:tcW w:w="7371" w:type="dxa"/>
          </w:tcPr>
          <w:p w:rsidR="00F10553" w:rsidRPr="00E64514" w:rsidRDefault="00882EB8" w:rsidP="00F105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  <w:r w:rsidR="00F10553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формирование итоговых протоколов, совещание экспертов</w:t>
            </w:r>
          </w:p>
        </w:tc>
      </w:tr>
      <w:tr w:rsidR="005C7B41" w:rsidRPr="00E64514" w:rsidTr="005C7B41">
        <w:tc>
          <w:tcPr>
            <w:tcW w:w="1980" w:type="dxa"/>
          </w:tcPr>
          <w:p w:rsidR="005C7B41" w:rsidRPr="00E64514" w:rsidRDefault="00E64514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5C7B41" w:rsidRPr="00E64514">
              <w:rPr>
                <w:rFonts w:ascii="Times New Roman" w:hAnsi="Times New Roman" w:cs="Times New Roman"/>
                <w:sz w:val="26"/>
                <w:szCs w:val="26"/>
              </w:rPr>
              <w:t xml:space="preserve">.00 </w:t>
            </w:r>
          </w:p>
        </w:tc>
        <w:tc>
          <w:tcPr>
            <w:tcW w:w="7371" w:type="dxa"/>
          </w:tcPr>
          <w:p w:rsidR="005C7B41" w:rsidRPr="00E64514" w:rsidRDefault="005C7B41" w:rsidP="005C7B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4514">
              <w:rPr>
                <w:rFonts w:ascii="Times New Roman" w:hAnsi="Times New Roman" w:cs="Times New Roman"/>
                <w:sz w:val="26"/>
                <w:szCs w:val="26"/>
              </w:rPr>
              <w:t>отъезд участников Чемпионата</w:t>
            </w:r>
          </w:p>
        </w:tc>
      </w:tr>
    </w:tbl>
    <w:p w:rsidR="0021358E" w:rsidRPr="00E64514" w:rsidRDefault="0021358E" w:rsidP="0021358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21358E" w:rsidRPr="00E6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43"/>
    <w:rsid w:val="00011042"/>
    <w:rsid w:val="0021358E"/>
    <w:rsid w:val="00366EE3"/>
    <w:rsid w:val="00384284"/>
    <w:rsid w:val="00563CA8"/>
    <w:rsid w:val="005C7B41"/>
    <w:rsid w:val="00721D7B"/>
    <w:rsid w:val="00744F54"/>
    <w:rsid w:val="007E3775"/>
    <w:rsid w:val="00803A09"/>
    <w:rsid w:val="00882EB8"/>
    <w:rsid w:val="00E61B43"/>
    <w:rsid w:val="00E64514"/>
    <w:rsid w:val="00F10553"/>
    <w:rsid w:val="00F11FAB"/>
    <w:rsid w:val="00FD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3592D-71F6-4F75-A47A-15C2CA29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58E"/>
    <w:pPr>
      <w:spacing w:after="0" w:line="240" w:lineRule="auto"/>
    </w:pPr>
  </w:style>
  <w:style w:type="table" w:styleId="a4">
    <w:name w:val="Table Grid"/>
    <w:basedOn w:val="a1"/>
    <w:uiPriority w:val="39"/>
    <w:rsid w:val="0021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2024-11-18T06:29:00Z</cp:lastPrinted>
  <dcterms:created xsi:type="dcterms:W3CDTF">2024-11-18T06:03:00Z</dcterms:created>
  <dcterms:modified xsi:type="dcterms:W3CDTF">2024-11-22T06:21:00Z</dcterms:modified>
</cp:coreProperties>
</file>